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781FC" w14:textId="77777777" w:rsidR="00BC626F" w:rsidRPr="002E2F4B" w:rsidRDefault="00BC626F" w:rsidP="00BC626F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bookmarkStart w:id="0" w:name="_Hlk86682699"/>
      <w:r w:rsidRPr="002E2F4B">
        <w:rPr>
          <w:rFonts w:ascii="Arial" w:hAnsi="Arial" w:cs="Arial"/>
          <w:b/>
          <w:sz w:val="24"/>
          <w:szCs w:val="24"/>
        </w:rPr>
        <w:t>INSTITUCION EDUCATIVA TECNICA DE PROMOCION SOCIAL</w:t>
      </w:r>
    </w:p>
    <w:p w14:paraId="5812736B" w14:textId="77777777" w:rsidR="00BC626F" w:rsidRPr="002E2F4B" w:rsidRDefault="00BC626F" w:rsidP="00BC626F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2E2F4B">
        <w:rPr>
          <w:rFonts w:ascii="Arial" w:hAnsi="Arial" w:cs="Arial"/>
          <w:b/>
          <w:sz w:val="24"/>
          <w:szCs w:val="24"/>
        </w:rPr>
        <w:t>NARRATIVAS DE PAZ</w:t>
      </w:r>
    </w:p>
    <w:p w14:paraId="56E2A5AA" w14:textId="77777777" w:rsidR="00BC626F" w:rsidRPr="002E2F4B" w:rsidRDefault="00BC626F" w:rsidP="00BC626F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2E2F4B">
        <w:rPr>
          <w:rFonts w:ascii="Arial" w:hAnsi="Arial" w:cs="Arial"/>
          <w:b/>
          <w:sz w:val="24"/>
          <w:szCs w:val="24"/>
        </w:rPr>
        <w:t xml:space="preserve">EL CARMEN DE BOLIVAR </w:t>
      </w:r>
      <w:r>
        <w:rPr>
          <w:rFonts w:ascii="Arial" w:hAnsi="Arial" w:cs="Arial"/>
          <w:b/>
          <w:sz w:val="24"/>
          <w:szCs w:val="24"/>
        </w:rPr>
        <w:t>28 DE OCTUBRE DE 2024</w:t>
      </w:r>
    </w:p>
    <w:p w14:paraId="4FFA43C6" w14:textId="77777777" w:rsidR="00BC626F" w:rsidRPr="002E2F4B" w:rsidRDefault="00BC626F" w:rsidP="00BC626F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2E2F4B">
        <w:rPr>
          <w:rFonts w:ascii="Arial" w:hAnsi="Arial" w:cs="Arial"/>
          <w:b/>
          <w:sz w:val="24"/>
          <w:szCs w:val="24"/>
        </w:rPr>
        <w:t xml:space="preserve">ACTIVIDAD SUEÑO SER </w:t>
      </w:r>
    </w:p>
    <w:p w14:paraId="4F06D4AD" w14:textId="31DE5AEB" w:rsidR="00BC626F" w:rsidRPr="00BB1241" w:rsidRDefault="00BC626F" w:rsidP="00BC626F">
      <w:pPr>
        <w:pStyle w:val="Sinespaciado"/>
        <w:jc w:val="both"/>
        <w:rPr>
          <w:rFonts w:ascii="Arial" w:hAnsi="Arial" w:cs="Arial"/>
          <w:color w:val="26262F"/>
          <w:shd w:val="clear" w:color="auto" w:fill="FFFFFF"/>
        </w:rPr>
      </w:pPr>
      <w:r w:rsidRPr="00BB1241">
        <w:rPr>
          <w:rFonts w:ascii="Arial" w:hAnsi="Arial" w:cs="Arial"/>
          <w:b/>
        </w:rPr>
        <w:t xml:space="preserve">Propósitos: </w:t>
      </w:r>
      <w:r w:rsidRPr="00BB1241">
        <w:rPr>
          <w:rFonts w:ascii="Arial" w:hAnsi="Arial" w:cs="Arial"/>
        </w:rPr>
        <w:t xml:space="preserve">La </w:t>
      </w:r>
      <w:r w:rsidRPr="00BB1241">
        <w:rPr>
          <w:rFonts w:ascii="Arial" w:hAnsi="Arial" w:cs="Arial"/>
          <w:color w:val="26262F"/>
          <w:shd w:val="clear" w:color="auto" w:fill="FFFFFF"/>
        </w:rPr>
        <w:t xml:space="preserve">presente guía tiene por objetivo lograr que los </w:t>
      </w:r>
      <w:r>
        <w:rPr>
          <w:rFonts w:ascii="Arial" w:hAnsi="Arial" w:cs="Arial"/>
          <w:color w:val="26262F"/>
          <w:shd w:val="clear" w:color="auto" w:fill="FFFFFF"/>
        </w:rPr>
        <w:t>estudiantes</w:t>
      </w:r>
      <w:r w:rsidRPr="00BB1241">
        <w:rPr>
          <w:rFonts w:ascii="Arial" w:hAnsi="Arial" w:cs="Arial"/>
          <w:color w:val="26262F"/>
          <w:shd w:val="clear" w:color="auto" w:fill="FFFFFF"/>
        </w:rPr>
        <w:t xml:space="preserve"> de la institución continúen</w:t>
      </w:r>
      <w:r>
        <w:rPr>
          <w:rFonts w:ascii="Arial" w:hAnsi="Arial" w:cs="Arial"/>
          <w:color w:val="26262F"/>
          <w:shd w:val="clear" w:color="auto" w:fill="FFFFFF"/>
        </w:rPr>
        <w:t xml:space="preserve"> en la construcción de </w:t>
      </w:r>
      <w:r w:rsidRPr="00BB1241">
        <w:rPr>
          <w:rFonts w:ascii="Arial" w:hAnsi="Arial" w:cs="Arial"/>
          <w:color w:val="26262F"/>
          <w:shd w:val="clear" w:color="auto" w:fill="FFFFFF"/>
        </w:rPr>
        <w:t xml:space="preserve">las bases para un proyecto de vida sólido, partiendo del conocimiento de sus gustos </w:t>
      </w:r>
      <w:r>
        <w:rPr>
          <w:rFonts w:ascii="Arial" w:hAnsi="Arial" w:cs="Arial"/>
          <w:color w:val="26262F"/>
          <w:shd w:val="clear" w:color="auto" w:fill="FFFFFF"/>
        </w:rPr>
        <w:t xml:space="preserve">, sueños y necesidades. </w:t>
      </w:r>
    </w:p>
    <w:p w14:paraId="5419D134" w14:textId="77777777" w:rsidR="00BC626F" w:rsidRPr="00BB1241" w:rsidRDefault="00BC626F" w:rsidP="00BC626F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" w:hAnsi="Arial" w:cs="Arial"/>
        </w:rPr>
      </w:pPr>
      <w:r w:rsidRPr="00BB1241">
        <w:rPr>
          <w:rFonts w:ascii="Arial" w:hAnsi="Arial" w:cs="Arial"/>
          <w:b/>
        </w:rPr>
        <w:t xml:space="preserve">Tiempo estimado: </w:t>
      </w:r>
      <w:r w:rsidRPr="00BB1241">
        <w:rPr>
          <w:rFonts w:ascii="Arial" w:hAnsi="Arial" w:cs="Arial"/>
        </w:rPr>
        <w:t>Dos horas</w:t>
      </w:r>
    </w:p>
    <w:p w14:paraId="7D7BA85B" w14:textId="7921157E" w:rsidR="00BC626F" w:rsidRPr="00BB1241" w:rsidRDefault="00BC626F" w:rsidP="00BC626F">
      <w:pPr>
        <w:pStyle w:val="Sinespaciado"/>
        <w:rPr>
          <w:rFonts w:ascii="Arial" w:hAnsi="Arial" w:cs="Arial"/>
          <w:b/>
          <w:lang w:val="es-ES"/>
        </w:rPr>
      </w:pPr>
      <w:r w:rsidRPr="00BB1241">
        <w:rPr>
          <w:rFonts w:ascii="Arial" w:hAnsi="Arial" w:cs="Arial"/>
          <w:b/>
          <w:lang w:val="es-ES"/>
        </w:rPr>
        <w:t xml:space="preserve">GRADOS: </w:t>
      </w:r>
      <w:r w:rsidR="00766B64">
        <w:rPr>
          <w:rFonts w:ascii="Arial" w:hAnsi="Arial" w:cs="Arial"/>
          <w:b/>
          <w:lang w:val="es-ES"/>
        </w:rPr>
        <w:t xml:space="preserve">Noveno, </w:t>
      </w:r>
      <w:r>
        <w:rPr>
          <w:rFonts w:ascii="Arial" w:hAnsi="Arial" w:cs="Arial"/>
          <w:b/>
          <w:lang w:val="es-ES"/>
        </w:rPr>
        <w:t xml:space="preserve">Decimo y Undécimo grado </w:t>
      </w:r>
      <w:r w:rsidRPr="00BB1241">
        <w:rPr>
          <w:rFonts w:ascii="Arial" w:hAnsi="Arial" w:cs="Arial"/>
          <w:b/>
          <w:lang w:val="es-ES"/>
        </w:rPr>
        <w:t xml:space="preserve"> </w:t>
      </w:r>
    </w:p>
    <w:p w14:paraId="0BF69D8D" w14:textId="77777777" w:rsidR="00BC626F" w:rsidRPr="00BB1241" w:rsidRDefault="00BC626F" w:rsidP="00BC626F">
      <w:pPr>
        <w:pStyle w:val="Sinespaciado"/>
        <w:jc w:val="both"/>
        <w:rPr>
          <w:rFonts w:ascii="Arial" w:hAnsi="Arial" w:cs="Arial"/>
          <w:b/>
        </w:rPr>
      </w:pPr>
      <w:bookmarkStart w:id="1" w:name="_Hlk118104724"/>
      <w:r w:rsidRPr="00BB1241">
        <w:rPr>
          <w:rFonts w:ascii="Arial" w:hAnsi="Arial" w:cs="Arial"/>
          <w:b/>
        </w:rPr>
        <w:t xml:space="preserve">Actividades </w:t>
      </w:r>
    </w:p>
    <w:p w14:paraId="0F06F2AE" w14:textId="77777777" w:rsidR="00BC626F" w:rsidRDefault="00BC626F" w:rsidP="00BC626F">
      <w:pPr>
        <w:pStyle w:val="Sinespaciado"/>
        <w:jc w:val="both"/>
        <w:rPr>
          <w:rFonts w:ascii="Arial" w:hAnsi="Arial" w:cs="Arial"/>
          <w:b/>
        </w:rPr>
      </w:pPr>
      <w:r w:rsidRPr="00BB1241">
        <w:rPr>
          <w:rFonts w:ascii="Arial" w:hAnsi="Arial" w:cs="Arial"/>
          <w:b/>
        </w:rPr>
        <w:t>Realiza la</w:t>
      </w:r>
      <w:r>
        <w:rPr>
          <w:rFonts w:ascii="Arial" w:hAnsi="Arial" w:cs="Arial"/>
          <w:b/>
        </w:rPr>
        <w:t xml:space="preserve"> lectura de la </w:t>
      </w:r>
      <w:r w:rsidRPr="00BB124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siguiente historia  de vida:</w:t>
      </w:r>
    </w:p>
    <w:p w14:paraId="1898C97E" w14:textId="77777777" w:rsidR="00BC626F" w:rsidRDefault="00BC626F" w:rsidP="00BC626F">
      <w:pPr>
        <w:pStyle w:val="Sinespaciado"/>
        <w:jc w:val="both"/>
        <w:rPr>
          <w:rFonts w:ascii="Arial" w:hAnsi="Arial" w:cs="Arial"/>
          <w:b/>
        </w:rPr>
      </w:pPr>
    </w:p>
    <w:p w14:paraId="387696CE" w14:textId="3163F110" w:rsidR="00BC626F" w:rsidRDefault="00BC626F" w:rsidP="00BC626F">
      <w:pPr>
        <w:pStyle w:val="Sinespaciad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MUJERES EN LA HISTORIA</w:t>
      </w:r>
    </w:p>
    <w:p w14:paraId="619CF3B9" w14:textId="77777777" w:rsidR="00077E3B" w:rsidRPr="00077E3B" w:rsidRDefault="00077E3B" w:rsidP="00077E3B">
      <w:pPr>
        <w:pStyle w:val="Sinespaciado"/>
        <w:jc w:val="both"/>
        <w:rPr>
          <w:rFonts w:ascii="Arial" w:hAnsi="Arial" w:cs="Arial"/>
          <w:b/>
        </w:rPr>
      </w:pPr>
      <w:r w:rsidRPr="00077E3B">
        <w:rPr>
          <w:rFonts w:ascii="Arial" w:hAnsi="Arial" w:cs="Arial"/>
          <w:b/>
        </w:rPr>
        <w:t>Historia de Vida: Malala Yousafzai</w:t>
      </w:r>
    </w:p>
    <w:p w14:paraId="5D3EE236" w14:textId="77777777" w:rsidR="00077E3B" w:rsidRPr="00077E3B" w:rsidRDefault="00077E3B" w:rsidP="00077E3B">
      <w:pPr>
        <w:pStyle w:val="Sinespaciado"/>
        <w:jc w:val="both"/>
        <w:rPr>
          <w:rFonts w:ascii="Arial" w:hAnsi="Arial" w:cs="Arial"/>
          <w:b/>
        </w:rPr>
      </w:pPr>
    </w:p>
    <w:p w14:paraId="507921EF" w14:textId="604FCA72" w:rsidR="00077E3B" w:rsidRPr="00786A60" w:rsidRDefault="00077E3B" w:rsidP="00786A60">
      <w:pPr>
        <w:pStyle w:val="Sinespaciado"/>
        <w:jc w:val="both"/>
        <w:rPr>
          <w:rFonts w:ascii="Arial" w:hAnsi="Arial" w:cs="Arial"/>
          <w:bCs/>
        </w:rPr>
      </w:pPr>
      <w:r w:rsidRPr="00786A60">
        <w:rPr>
          <w:rFonts w:ascii="Arial" w:hAnsi="Arial" w:cs="Arial"/>
          <w:bCs/>
        </w:rPr>
        <w:t>Malala Yousafzai nació en Mingora, Pakistán, en 1997. Desde pequeña, amaba aprender y soñaba con convertirse en una mujer educada y poderosa para ayudar a su comunidad. Sin embargo, en su región, el acceso a la educación para las niñas estaba restringido y, en 2009, el grupo Talibán comenzó a prohibir la asistencia de las niñas a la escuela. Malala, con tan solo 11 años, decidió alzar la voz. Empezó a escribir en un blog para la BBC bajo un seudónimo, describiendo cómo era vivir bajo la amenaza del Talibán y la importancia de la educación.</w:t>
      </w:r>
    </w:p>
    <w:p w14:paraId="1E8F9D58" w14:textId="1F614929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Malala Yousafzai recibió un disparo en la cabeza cuando regresaba en autobús de la escuela a su casa en la ciudad de Mingora, en el noroeste de Pakistán. El motivo del ataque perpetrado por el Talibán era claro: esta joven de 16 años se había atrevido a levantar su voz para defender el derecho a la educación de las niñas.</w:t>
      </w:r>
    </w:p>
    <w:p w14:paraId="0693EB8D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El mundo reaccionó con horror. Su padre, Ziauddin Yousafzai, se preparó para lo peor. Mientras acompañaba a su hija en el helicóptero que la trasladaba de urgencia desde el Valle de Swat a un hospital militar en Peshawar, le pedía a sus familiares que iniciaran los preparativos para el funeral.</w:t>
      </w:r>
    </w:p>
    <w:p w14:paraId="73C024A3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Pero después de varias semanas en cuidados intensivos Malala sobrevivió. Y aunque las balas del Talibán cambiaron su vida para siempre, no hicieron mella en su determinación de luchar para que las niñas en su país puedan tener acceso a una educación gratuita y obligatoria.</w:t>
      </w:r>
    </w:p>
    <w:p w14:paraId="2D4A65B2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En su primera entrevista en profundidad desde el ataque, Malala conversó con la BBC sobre la necesidad de entablar un diálogo con los extremistas como el único camino para alcanzar la paz y recordó en detalle lo ocurrido el 9 de octubre.</w:t>
      </w:r>
    </w:p>
    <w:p w14:paraId="70165333" w14:textId="77777777" w:rsidR="00077E3B" w:rsidRPr="00786A60" w:rsidRDefault="00077E3B" w:rsidP="00786A60">
      <w:pPr>
        <w:pStyle w:val="Sinespaciado"/>
        <w:jc w:val="both"/>
        <w:rPr>
          <w:rFonts w:ascii="Arial" w:hAnsi="Arial" w:cs="Arial"/>
          <w:bCs/>
        </w:rPr>
      </w:pPr>
    </w:p>
    <w:p w14:paraId="722303EF" w14:textId="72405FC4" w:rsidR="00077E3B" w:rsidRPr="00786A60" w:rsidRDefault="00077E3B" w:rsidP="00786A60">
      <w:pPr>
        <w:pStyle w:val="Sinespaciado"/>
        <w:jc w:val="both"/>
        <w:rPr>
          <w:rFonts w:ascii="Arial" w:hAnsi="Arial" w:cs="Arial"/>
          <w:bCs/>
        </w:rPr>
      </w:pPr>
      <w:r w:rsidRPr="00786A60">
        <w:rPr>
          <w:rFonts w:ascii="Arial" w:hAnsi="Arial" w:cs="Arial"/>
          <w:bCs/>
        </w:rPr>
        <w:t>Su valentía la convirtió en una figura pública, y a los 15 años, en lugar de abandonar su sueño, continuó luchando con más determinación. Se trasladó al Reino Unido, donde siguió estudiando y defendiendo los derechos de las niñas a la educación en todo el mundo. En 2014, recibió el Premio Nobel de la Paz, convirtiéndose en la persona más joven en recibir este galardón.</w:t>
      </w:r>
    </w:p>
    <w:p w14:paraId="6C5F1EEA" w14:textId="6AB90E40" w:rsidR="00077E3B" w:rsidRPr="00786A60" w:rsidRDefault="00077E3B" w:rsidP="00786A60">
      <w:pPr>
        <w:pStyle w:val="Sinespaciado"/>
        <w:jc w:val="both"/>
        <w:rPr>
          <w:rFonts w:ascii="Arial" w:hAnsi="Arial" w:cs="Arial"/>
          <w:bCs/>
        </w:rPr>
      </w:pPr>
      <w:r w:rsidRPr="00786A60">
        <w:rPr>
          <w:rFonts w:ascii="Arial" w:hAnsi="Arial" w:cs="Arial"/>
          <w:bCs/>
        </w:rPr>
        <w:t>Hoy, Malala es un símbolo de resiliencia y superación. Su historia nos muestra que, aunque haya obstáculos, con determinación y un propósito claro, podemos alcanzar nuestros sueños y tener un impacto positivo en la sociedad.</w:t>
      </w:r>
    </w:p>
    <w:p w14:paraId="7532CE34" w14:textId="77777777" w:rsidR="00077E3B" w:rsidRPr="00077E3B" w:rsidRDefault="00077E3B" w:rsidP="00786A60">
      <w:pPr>
        <w:spacing w:after="0" w:line="240" w:lineRule="auto"/>
        <w:jc w:val="both"/>
        <w:outlineLvl w:val="1"/>
        <w:rPr>
          <w:rFonts w:ascii="Arial" w:eastAsia="Times New Roman" w:hAnsi="Arial" w:cs="Arial"/>
          <w:bCs/>
          <w:color w:val="141414"/>
          <w:lang w:eastAsia="es-CO"/>
        </w:rPr>
      </w:pPr>
      <w:r w:rsidRPr="00077E3B">
        <w:rPr>
          <w:rFonts w:ascii="Arial" w:eastAsia="Times New Roman" w:hAnsi="Arial" w:cs="Arial"/>
          <w:bCs/>
          <w:color w:val="141414"/>
          <w:lang w:eastAsia="es-CO"/>
        </w:rPr>
        <w:t>¿Quién es Malala?</w:t>
      </w:r>
    </w:p>
    <w:p w14:paraId="391D9900" w14:textId="77777777" w:rsidR="00077E3B" w:rsidRPr="00077E3B" w:rsidRDefault="00077E3B" w:rsidP="00786A60">
      <w:pPr>
        <w:spacing w:after="0" w:line="240" w:lineRule="auto"/>
        <w:jc w:val="both"/>
        <w:rPr>
          <w:rFonts w:ascii="Arial" w:eastAsia="Times New Roman" w:hAnsi="Arial" w:cs="Arial"/>
          <w:bCs/>
          <w:color w:val="141414"/>
          <w:lang w:eastAsia="es-CO"/>
        </w:rPr>
      </w:pPr>
      <w:r w:rsidRPr="00077E3B">
        <w:rPr>
          <w:rFonts w:ascii="Arial" w:eastAsia="Times New Roman" w:hAnsi="Arial" w:cs="Arial"/>
          <w:bCs/>
          <w:color w:val="141414"/>
          <w:lang w:eastAsia="es-CO"/>
        </w:rPr>
        <w:t>Aquel 9 de octubre por la tarde Malala salió de la escuela como cualquier otro día y se subió al autobús que la esperaba a la salida. El viaje era corto, un camino que se podía hacer fácilmente a pie: había que pasar un descampado donde los niños suelen jugar al criquet y luego bordear la rivera del río hasta llegar a la casa.</w:t>
      </w:r>
    </w:p>
    <w:p w14:paraId="3F83756F" w14:textId="77777777" w:rsidR="00077E3B" w:rsidRPr="00077E3B" w:rsidRDefault="00077E3B" w:rsidP="00786A60">
      <w:pPr>
        <w:spacing w:after="0" w:line="240" w:lineRule="auto"/>
        <w:jc w:val="both"/>
        <w:rPr>
          <w:rFonts w:ascii="Arial" w:eastAsia="Times New Roman" w:hAnsi="Arial" w:cs="Arial"/>
          <w:bCs/>
          <w:color w:val="141414"/>
          <w:lang w:eastAsia="es-CO"/>
        </w:rPr>
      </w:pPr>
      <w:r w:rsidRPr="00077E3B">
        <w:rPr>
          <w:rFonts w:ascii="Arial" w:eastAsia="Times New Roman" w:hAnsi="Arial" w:cs="Arial"/>
          <w:bCs/>
          <w:color w:val="141414"/>
          <w:lang w:eastAsia="es-CO"/>
        </w:rPr>
        <w:t>"Mi madre me dijo: 'Ahora que estás creciendo y la gente te conoce, no debes ir caminando, debes ir en carro o en autobús para estar más segura'", recuerda Malala.</w:t>
      </w:r>
    </w:p>
    <w:p w14:paraId="313CF466" w14:textId="77777777" w:rsidR="00077E3B" w:rsidRPr="00077E3B" w:rsidRDefault="00077E3B" w:rsidP="00786A60">
      <w:pPr>
        <w:spacing w:after="0" w:line="240" w:lineRule="auto"/>
        <w:jc w:val="both"/>
        <w:rPr>
          <w:rFonts w:ascii="Arial" w:eastAsia="Times New Roman" w:hAnsi="Arial" w:cs="Arial"/>
          <w:bCs/>
          <w:color w:val="141414"/>
          <w:lang w:eastAsia="es-CO"/>
        </w:rPr>
      </w:pPr>
      <w:r w:rsidRPr="00077E3B">
        <w:rPr>
          <w:rFonts w:ascii="Arial" w:eastAsia="Times New Roman" w:hAnsi="Arial" w:cs="Arial"/>
          <w:bCs/>
          <w:color w:val="141414"/>
          <w:lang w:eastAsia="es-CO"/>
        </w:rPr>
        <w:t>Iba sentada, charlando con su amiga Moniba, pensando en los exámenes que había rendido y en los que tenía aún por delante, cuando notó algo inusual. La carretera parecía desierta.</w:t>
      </w:r>
    </w:p>
    <w:p w14:paraId="0A78B510" w14:textId="77777777" w:rsidR="00077E3B" w:rsidRPr="00077E3B" w:rsidRDefault="00077E3B" w:rsidP="00786A60">
      <w:pPr>
        <w:spacing w:after="0" w:line="240" w:lineRule="auto"/>
        <w:jc w:val="both"/>
        <w:rPr>
          <w:rFonts w:ascii="Arial" w:eastAsia="Times New Roman" w:hAnsi="Arial" w:cs="Arial"/>
          <w:bCs/>
          <w:color w:val="141414"/>
          <w:lang w:eastAsia="es-CO"/>
        </w:rPr>
      </w:pPr>
      <w:r w:rsidRPr="00077E3B">
        <w:rPr>
          <w:rFonts w:ascii="Arial" w:eastAsia="Times New Roman" w:hAnsi="Arial" w:cs="Arial"/>
          <w:bCs/>
          <w:color w:val="141414"/>
          <w:lang w:eastAsia="es-CO"/>
        </w:rPr>
        <w:t>Momentos más tarde, a unos noventa metros de la escuela, dos hombres pararon al autobús y preguntaron quién era Malala. Ella no se acuerda de cómo eran, pero su amiga Moniba sí. Parecían dos estudiantes universitarios, dice.</w:t>
      </w:r>
    </w:p>
    <w:p w14:paraId="4D2FDC97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Moniba pensó que eran dos periodistas que querían entrevistar a su amiga famosa. Aunque Malala escribía un blog anónimo para el Servicio Urdu de la BBC donde hablaba de sus miedos y esperanzas de poder seguir yendo a la escuela, no dudaba en expresar públicamente sus opiniones sobre el derecho de las mujeres a la educación y había participado en un programa de televisión nacional en el que habló con valentía sobre el tema.</w:t>
      </w:r>
    </w:p>
    <w:p w14:paraId="402E772E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lastRenderedPageBreak/>
        <w:t>Pero rápidamente Moniba se dio cuenta de que se trataba de otra cosa: la mirada de Malala traslucía temor.</w:t>
      </w:r>
    </w:p>
    <w:p w14:paraId="519EEFE2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Los hombres comenzaron a disparar. Las dos niñas que estaban sentadas al otro lado de Malala -Shazia Ramzan y Kainat Riaz- también resultaron heridas. "Escuché los disparos y luego vi mucha sangre en la cabeza de Malala", rememora Kainat. "Cuando vi toda esa sangre sobre Malala, me desmayé".</w:t>
      </w:r>
    </w:p>
    <w:p w14:paraId="59659894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Pasaron diez minutos hasta que alguien se acercó a ayudar las niñas aterrorizadas.</w:t>
      </w:r>
    </w:p>
    <w:p w14:paraId="299B39B0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En ese momento, nadie se hubiese imaginado que el Talibán podría atacar a una niña. Es cierto que hubo varios incidentes en los que el Talibán quiso darles una lección a las mujeres. A principios de 2009 una bailarina acusada de inmoralidad fue ejecutada.</w:t>
      </w:r>
    </w:p>
    <w:p w14:paraId="4300D933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Pero en 2012, los peores días del Talibán ya habían pasado en la región de Swat. Un operativo militar de grandes proporciones había despejado a la mayoría de los militantes y los que permanecían allí, mantenían un perfil bajo.</w:t>
      </w:r>
    </w:p>
    <w:p w14:paraId="12993F37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"La vida seguía su curso normal para la gente normal. Pero para quienes expresaban su opinión, era un momento peligroso", dice Malala.</w:t>
      </w:r>
    </w:p>
    <w:p w14:paraId="1C1AD19D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Y ella no se quedaba callada.</w:t>
      </w:r>
    </w:p>
    <w:p w14:paraId="4BE82317" w14:textId="77777777" w:rsidR="00077E3B" w:rsidRPr="00786A60" w:rsidRDefault="00077E3B" w:rsidP="00786A60">
      <w:pPr>
        <w:pStyle w:val="Ttulo2"/>
        <w:spacing w:before="0" w:beforeAutospacing="0" w:after="0" w:afterAutospacing="0"/>
        <w:jc w:val="both"/>
        <w:rPr>
          <w:rFonts w:ascii="Arial" w:hAnsi="Arial" w:cs="Arial"/>
          <w:b w:val="0"/>
          <w:color w:val="141414"/>
          <w:sz w:val="22"/>
          <w:szCs w:val="22"/>
        </w:rPr>
      </w:pPr>
      <w:r w:rsidRPr="00786A60">
        <w:rPr>
          <w:rFonts w:ascii="Arial" w:hAnsi="Arial" w:cs="Arial"/>
          <w:b w:val="0"/>
          <w:color w:val="141414"/>
          <w:sz w:val="22"/>
          <w:szCs w:val="22"/>
        </w:rPr>
        <w:t>Cumpleaños en la ONU</w:t>
      </w:r>
    </w:p>
    <w:p w14:paraId="239705E5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Después del incidente y de ser hospitalizada en Peshawar primero y luego en Islamabad, Malala despertó de un coma inducido a mediados de octubre en Birmingham, Inglaterra.</w:t>
      </w:r>
    </w:p>
    <w:p w14:paraId="73C9E22D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"Abrí los ojos y lo primero que vi fue que estaba en un hospital. Veía médicos, enfermeras. Le agradecí a Dios por haberme dado una nueva vida".</w:t>
      </w:r>
    </w:p>
    <w:p w14:paraId="22F6DD33" w14:textId="0D82AF7F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Contra todo pronóstico, su recuperación fue asombrosa, un tributo no sólo a la calidad del cuidado que recibió sino, según dicen los médicos, a su propia resistencia y determinación.</w:t>
      </w:r>
    </w:p>
    <w:p w14:paraId="7AC74431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Tras una serie de operaciones para restituir su capacidad auditiva en uno de sus oídos y para reconectar un nervio facial que le devolviese el movimiento a una parte de su rostro, Malala dio un paso crucial que demostró en qué medida había superado el incidente del autobús.</w:t>
      </w:r>
    </w:p>
    <w:p w14:paraId="49900004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Malala celebró su 16º cumpleaños con un discurso frente a una asamblea de jóvenes en la sede central de Naciones Unidas en Nueva York.</w:t>
      </w:r>
    </w:p>
    <w:p w14:paraId="345D68CE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"Un niño, un maestro, un libro, un lápiz pueden cambiar el mundo", dijo ante una multitud que la ovacionó de pie.</w:t>
      </w:r>
    </w:p>
    <w:p w14:paraId="7E8A6805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"Cuando vi a 400 jóvenes de más de 100 países me dije: no sólo le estoy hablando a la gente de Estados Unidos y otros países. Le estoy hablando a todas las personas del mundo".</w:t>
      </w:r>
    </w:p>
    <w:p w14:paraId="1EC58912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Y su discurso no se ciñe sólo a la educación. En la entrevista con la BBC, Malala enfatizó la importancia de dialogar con el Talibán para alcanzar la paz.</w:t>
      </w:r>
    </w:p>
    <w:p w14:paraId="1B2837C1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"La mejor forma de resolver los problemas y luchar contra la guerra es a través del diálogo", dijo.</w:t>
      </w:r>
    </w:p>
    <w:p w14:paraId="70EFB423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"Eso no es un tema para mi, es el trabajo del gobierno… y es también el trabajo de Estados Unidos".</w:t>
      </w:r>
    </w:p>
    <w:p w14:paraId="50F962D5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Sin embargo, pese a su fama, Malala sigue pensando en volver a Pakistán e ingresar en la arena política.</w:t>
      </w:r>
    </w:p>
    <w:p w14:paraId="0A515F5F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Muchos temen que regresar comprometa su seguridad. Otros ven con ojos críticos la atención que está generando a su alrededor, especialmente en Occidente.</w:t>
      </w:r>
    </w:p>
    <w:p w14:paraId="6EC478C1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También hay quienes creen que cuanto más tiempo pase fuera de su país, más difícil será que la reconozcan allí como una verdadera paquistaní y que no la identifiquen con Occidente.</w:t>
      </w:r>
    </w:p>
    <w:p w14:paraId="02597BA1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Pero a Malala no parecen importarle las críticas. Todos tienen derecho a expresar sus sentimientos, dice y "yo tengo derecho a decir lo que quiero". "Quiero hacer algo por la educación, ese es mi único deseo".</w:t>
      </w:r>
    </w:p>
    <w:p w14:paraId="3DE8782D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Críticas aparte, lo cierto es que Malala es una joven singular, con una sabiduría poco frecuente en niñas de su edad, sensible y centrada. En sus pocos años ha experimentado lo peor y lo mejor que pueden ofrecer los seres humanos, tanto de parte de los médicos que se ocuparon de ella como de las miles y miles de personas que le brindaron su apoyo.</w:t>
      </w:r>
    </w:p>
    <w:p w14:paraId="1A572208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La voz de la niña que el Talibán trató de silenciar se amplificó hasta llegar a lugares inimaginables.</w:t>
      </w:r>
    </w:p>
    <w:p w14:paraId="1BC1428F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Cuando la BBC le preguntó, qué creía que el Talibán había logrado ese día, Malala respondió con una sonrisa.</w:t>
      </w:r>
    </w:p>
    <w:p w14:paraId="60231D85" w14:textId="77777777" w:rsidR="00077E3B" w:rsidRPr="00786A60" w:rsidRDefault="00077E3B" w:rsidP="00786A60">
      <w:pPr>
        <w:pStyle w:val="bbc-hhl7in"/>
        <w:spacing w:before="0" w:beforeAutospacing="0" w:after="0" w:afterAutospacing="0"/>
        <w:jc w:val="both"/>
        <w:rPr>
          <w:rFonts w:ascii="Arial" w:hAnsi="Arial" w:cs="Arial"/>
          <w:bCs/>
          <w:color w:val="141414"/>
          <w:sz w:val="22"/>
          <w:szCs w:val="22"/>
        </w:rPr>
      </w:pPr>
      <w:r w:rsidRPr="00786A60">
        <w:rPr>
          <w:rFonts w:ascii="Arial" w:hAnsi="Arial" w:cs="Arial"/>
          <w:bCs/>
          <w:color w:val="141414"/>
          <w:sz w:val="22"/>
          <w:szCs w:val="22"/>
        </w:rPr>
        <w:t>"Creo que estarán arrepentidos de haberle disparado a Malala. Ahora a ella", dice refiriéndose a sí misma en tercera persona, "la escuchan en cada rincón del mundo".</w:t>
      </w:r>
    </w:p>
    <w:p w14:paraId="69935D12" w14:textId="77777777" w:rsidR="00077E3B" w:rsidRDefault="00077E3B" w:rsidP="00077E3B">
      <w:pPr>
        <w:pStyle w:val="bbc-hhl7in"/>
        <w:shd w:val="clear" w:color="auto" w:fill="F6F6F6"/>
        <w:spacing w:before="0" w:beforeAutospacing="0" w:after="0" w:afterAutospacing="0"/>
        <w:rPr>
          <w:rFonts w:ascii="Helvetica" w:hAnsi="Helvetica"/>
          <w:color w:val="141414"/>
        </w:rPr>
      </w:pPr>
    </w:p>
    <w:p w14:paraId="06F9A3D6" w14:textId="010B4C27" w:rsidR="00077E3B" w:rsidRPr="00786A60" w:rsidRDefault="00786A60" w:rsidP="00077E3B">
      <w:pPr>
        <w:pStyle w:val="Sinespaciado"/>
        <w:jc w:val="both"/>
        <w:rPr>
          <w:rFonts w:ascii="Arial" w:hAnsi="Arial" w:cs="Arial"/>
          <w:b/>
        </w:rPr>
      </w:pPr>
      <w:r w:rsidRPr="00786A60">
        <w:rPr>
          <w:rFonts w:ascii="Arial" w:hAnsi="Arial" w:cs="Arial"/>
          <w:b/>
        </w:rPr>
        <w:t>P</w:t>
      </w:r>
      <w:r w:rsidR="00077E3B" w:rsidRPr="00786A60">
        <w:rPr>
          <w:rFonts w:ascii="Arial" w:hAnsi="Arial" w:cs="Arial"/>
          <w:b/>
        </w:rPr>
        <w:t>reguntas para Reflexionar</w:t>
      </w:r>
    </w:p>
    <w:p w14:paraId="320F0968" w14:textId="77777777" w:rsidR="00077E3B" w:rsidRPr="00786A60" w:rsidRDefault="00077E3B" w:rsidP="00077E3B">
      <w:pPr>
        <w:pStyle w:val="Sinespaciado"/>
        <w:jc w:val="both"/>
        <w:rPr>
          <w:rFonts w:ascii="Arial" w:hAnsi="Arial" w:cs="Arial"/>
          <w:b/>
        </w:rPr>
      </w:pPr>
    </w:p>
    <w:p w14:paraId="05E8AB42" w14:textId="77777777" w:rsidR="00077E3B" w:rsidRPr="00786A60" w:rsidRDefault="00077E3B" w:rsidP="00077E3B">
      <w:pPr>
        <w:pStyle w:val="Sinespaciado"/>
        <w:jc w:val="both"/>
        <w:rPr>
          <w:rFonts w:ascii="Arial" w:hAnsi="Arial" w:cs="Arial"/>
          <w:bCs/>
        </w:rPr>
      </w:pPr>
      <w:r w:rsidRPr="00786A60">
        <w:rPr>
          <w:rFonts w:ascii="Arial" w:hAnsi="Arial" w:cs="Arial"/>
          <w:bCs/>
        </w:rPr>
        <w:t>1. ¿Qué valores personales llevaron a Malala a defender su derecho a la educación y a los derechos de otras niñas? ¿Qué valores tienes tú que te ayudan a superar tus propios desafíos?</w:t>
      </w:r>
    </w:p>
    <w:p w14:paraId="43CCC835" w14:textId="77777777" w:rsidR="00077E3B" w:rsidRPr="00786A60" w:rsidRDefault="00077E3B" w:rsidP="00077E3B">
      <w:pPr>
        <w:pStyle w:val="Sinespaciado"/>
        <w:jc w:val="both"/>
        <w:rPr>
          <w:rFonts w:ascii="Arial" w:hAnsi="Arial" w:cs="Arial"/>
          <w:bCs/>
        </w:rPr>
      </w:pPr>
      <w:r w:rsidRPr="00786A60">
        <w:rPr>
          <w:rFonts w:ascii="Arial" w:hAnsi="Arial" w:cs="Arial"/>
          <w:bCs/>
        </w:rPr>
        <w:t>2. Malala tenía un sueño claro: luchar por la educación de las niñas. ¿Cuál es un sueño importante para ti y qué obstáculos podrías enfrentar para alcanzarlo?</w:t>
      </w:r>
    </w:p>
    <w:p w14:paraId="2B4DF019" w14:textId="77777777" w:rsidR="00077E3B" w:rsidRPr="00786A60" w:rsidRDefault="00077E3B" w:rsidP="00077E3B">
      <w:pPr>
        <w:pStyle w:val="Sinespaciado"/>
        <w:jc w:val="both"/>
        <w:rPr>
          <w:rFonts w:ascii="Arial" w:hAnsi="Arial" w:cs="Arial"/>
          <w:bCs/>
        </w:rPr>
      </w:pPr>
      <w:r w:rsidRPr="00786A60">
        <w:rPr>
          <w:rFonts w:ascii="Arial" w:hAnsi="Arial" w:cs="Arial"/>
          <w:bCs/>
        </w:rPr>
        <w:lastRenderedPageBreak/>
        <w:t>Los anima a identificar sus sueños y pensar en posibles barreras que podrían surgir.</w:t>
      </w:r>
    </w:p>
    <w:p w14:paraId="148FBF4B" w14:textId="77777777" w:rsidR="00077E3B" w:rsidRPr="00786A60" w:rsidRDefault="00077E3B" w:rsidP="00077E3B">
      <w:pPr>
        <w:pStyle w:val="Sinespaciado"/>
        <w:jc w:val="both"/>
        <w:rPr>
          <w:rFonts w:ascii="Arial" w:hAnsi="Arial" w:cs="Arial"/>
          <w:bCs/>
        </w:rPr>
      </w:pPr>
      <w:r w:rsidRPr="00786A60">
        <w:rPr>
          <w:rFonts w:ascii="Arial" w:hAnsi="Arial" w:cs="Arial"/>
          <w:bCs/>
        </w:rPr>
        <w:t>3. Malala enfrentó situaciones que amenazaban su vida, pero se mantuvo firme en sus convicciones. ¿Cuál es tu convicción más fuerte y cómo te guiará en tu futuro?</w:t>
      </w:r>
    </w:p>
    <w:p w14:paraId="4AD46107" w14:textId="77777777" w:rsidR="00077E3B" w:rsidRPr="00077E3B" w:rsidRDefault="00077E3B" w:rsidP="00077E3B">
      <w:pPr>
        <w:pStyle w:val="Sinespaciado"/>
        <w:jc w:val="both"/>
        <w:rPr>
          <w:rFonts w:ascii="Arial" w:hAnsi="Arial" w:cs="Arial"/>
          <w:bCs/>
        </w:rPr>
      </w:pPr>
      <w:r w:rsidRPr="00077E3B">
        <w:rPr>
          <w:rFonts w:ascii="Arial" w:hAnsi="Arial" w:cs="Arial"/>
          <w:bCs/>
        </w:rPr>
        <w:t>4. ¿Cómo crees que la educación ha sido fundamental en la vida de Malala? ¿Qué papel crees que tiene la educación en tu propio proyecto de vida?</w:t>
      </w:r>
    </w:p>
    <w:p w14:paraId="40A577F8" w14:textId="77777777" w:rsidR="00077E3B" w:rsidRPr="00077E3B" w:rsidRDefault="00077E3B" w:rsidP="00077E3B">
      <w:pPr>
        <w:pStyle w:val="Sinespaciado"/>
        <w:jc w:val="both"/>
        <w:rPr>
          <w:rFonts w:ascii="Arial" w:hAnsi="Arial" w:cs="Arial"/>
          <w:bCs/>
        </w:rPr>
      </w:pPr>
      <w:r w:rsidRPr="00077E3B">
        <w:rPr>
          <w:rFonts w:ascii="Arial" w:hAnsi="Arial" w:cs="Arial"/>
          <w:bCs/>
        </w:rPr>
        <w:t>5. Malala no se detuvo cuando fue atacada, sino que continuó con su misión de ayudar a otros. ¿Qué te impulsa a seguir adelante, incluso cuando las cosas se vuelven difíciles?</w:t>
      </w:r>
    </w:p>
    <w:p w14:paraId="5A749425" w14:textId="77777777" w:rsidR="00786A60" w:rsidRDefault="00786A60" w:rsidP="00077E3B">
      <w:pPr>
        <w:pStyle w:val="Sinespaciado"/>
        <w:jc w:val="both"/>
        <w:rPr>
          <w:rFonts w:ascii="Arial" w:hAnsi="Arial" w:cs="Arial"/>
          <w:bCs/>
        </w:rPr>
      </w:pPr>
    </w:p>
    <w:p w14:paraId="4D2D9A10" w14:textId="36E71745" w:rsidR="00077E3B" w:rsidRPr="00786A60" w:rsidRDefault="00077E3B" w:rsidP="00077E3B">
      <w:pPr>
        <w:pStyle w:val="Sinespaciado"/>
        <w:jc w:val="both"/>
        <w:rPr>
          <w:rFonts w:ascii="Arial" w:hAnsi="Arial" w:cs="Arial"/>
          <w:b/>
        </w:rPr>
      </w:pPr>
      <w:r w:rsidRPr="00786A60">
        <w:rPr>
          <w:rFonts w:ascii="Arial" w:hAnsi="Arial" w:cs="Arial"/>
          <w:b/>
        </w:rPr>
        <w:t>Actividades Creativas para Exponer en el Patio o en el Aula</w:t>
      </w:r>
    </w:p>
    <w:p w14:paraId="697C3BB1" w14:textId="77777777" w:rsidR="00077E3B" w:rsidRPr="00077E3B" w:rsidRDefault="00077E3B" w:rsidP="00077E3B">
      <w:pPr>
        <w:pStyle w:val="Sinespaciado"/>
        <w:jc w:val="both"/>
        <w:rPr>
          <w:rFonts w:ascii="Arial" w:hAnsi="Arial" w:cs="Arial"/>
          <w:bCs/>
        </w:rPr>
      </w:pPr>
    </w:p>
    <w:p w14:paraId="5E0AD402" w14:textId="77777777" w:rsidR="00077E3B" w:rsidRPr="00786A60" w:rsidRDefault="00077E3B" w:rsidP="00077E3B">
      <w:pPr>
        <w:pStyle w:val="Sinespaciado"/>
        <w:jc w:val="both"/>
        <w:rPr>
          <w:rFonts w:ascii="Arial" w:hAnsi="Arial" w:cs="Arial"/>
          <w:b/>
        </w:rPr>
      </w:pPr>
      <w:r w:rsidRPr="00786A60">
        <w:rPr>
          <w:rFonts w:ascii="Arial" w:hAnsi="Arial" w:cs="Arial"/>
          <w:b/>
        </w:rPr>
        <w:t>1. Mapa de Sueños y Obstáculos</w:t>
      </w:r>
    </w:p>
    <w:p w14:paraId="66FBA708" w14:textId="77777777" w:rsidR="00077E3B" w:rsidRPr="00077E3B" w:rsidRDefault="00077E3B" w:rsidP="00077E3B">
      <w:pPr>
        <w:pStyle w:val="Sinespaciado"/>
        <w:jc w:val="both"/>
        <w:rPr>
          <w:rFonts w:ascii="Arial" w:hAnsi="Arial" w:cs="Arial"/>
          <w:bCs/>
        </w:rPr>
      </w:pPr>
      <w:r w:rsidRPr="00077E3B">
        <w:rPr>
          <w:rFonts w:ascii="Arial" w:hAnsi="Arial" w:cs="Arial"/>
          <w:bCs/>
        </w:rPr>
        <w:t>Descripción: Los estudiantes diseñan un mapa visual que muestre un camino hacia su sueño. A lo largo del camino, colocan “obstáculos” (como los que enfrentó Malala) y “herramientas” que usarían para superarlos. Podrían incluir dibujos o fotos de personas que los inspiran o frases motivadoras.</w:t>
      </w:r>
    </w:p>
    <w:p w14:paraId="40B7C2ED" w14:textId="77777777" w:rsidR="00077E3B" w:rsidRPr="00786A60" w:rsidRDefault="00077E3B" w:rsidP="00077E3B">
      <w:pPr>
        <w:pStyle w:val="Sinespaciado"/>
        <w:jc w:val="both"/>
        <w:rPr>
          <w:rFonts w:ascii="Arial" w:hAnsi="Arial" w:cs="Arial"/>
          <w:b/>
        </w:rPr>
      </w:pPr>
      <w:r w:rsidRPr="00786A60">
        <w:rPr>
          <w:rFonts w:ascii="Arial" w:hAnsi="Arial" w:cs="Arial"/>
          <w:b/>
        </w:rPr>
        <w:t>2. Mural de Convicciones</w:t>
      </w:r>
    </w:p>
    <w:p w14:paraId="5F1B0600" w14:textId="77777777" w:rsidR="00077E3B" w:rsidRPr="00077E3B" w:rsidRDefault="00077E3B" w:rsidP="00077E3B">
      <w:pPr>
        <w:pStyle w:val="Sinespaciado"/>
        <w:jc w:val="both"/>
        <w:rPr>
          <w:rFonts w:ascii="Arial" w:hAnsi="Arial" w:cs="Arial"/>
          <w:bCs/>
        </w:rPr>
      </w:pPr>
      <w:r w:rsidRPr="00077E3B">
        <w:rPr>
          <w:rFonts w:ascii="Arial" w:hAnsi="Arial" w:cs="Arial"/>
          <w:bCs/>
        </w:rPr>
        <w:t>Descripción: Los estudiantes escriben en cartulinas sus convicciones o valores más importantes, acompañándolos con ejemplos de cómo esos valores los han ayudado a superar retos. Este mural puede exponerse en el aula o en el patio como un recordatorio de la importancia de tener principios sólidos.</w:t>
      </w:r>
    </w:p>
    <w:p w14:paraId="21420A49" w14:textId="77777777" w:rsidR="00077E3B" w:rsidRPr="00786A60" w:rsidRDefault="00077E3B" w:rsidP="00077E3B">
      <w:pPr>
        <w:pStyle w:val="Sinespaciado"/>
        <w:jc w:val="both"/>
        <w:rPr>
          <w:rFonts w:ascii="Arial" w:hAnsi="Arial" w:cs="Arial"/>
          <w:b/>
        </w:rPr>
      </w:pPr>
      <w:r w:rsidRPr="00786A60">
        <w:rPr>
          <w:rFonts w:ascii="Arial" w:hAnsi="Arial" w:cs="Arial"/>
          <w:b/>
        </w:rPr>
        <w:t>3. Carta a Mi Yo Futuro</w:t>
      </w:r>
    </w:p>
    <w:p w14:paraId="4E4D3EB9" w14:textId="77777777" w:rsidR="00077E3B" w:rsidRPr="00077E3B" w:rsidRDefault="00077E3B" w:rsidP="00077E3B">
      <w:pPr>
        <w:pStyle w:val="Sinespaciado"/>
        <w:jc w:val="both"/>
        <w:rPr>
          <w:rFonts w:ascii="Arial" w:hAnsi="Arial" w:cs="Arial"/>
          <w:bCs/>
        </w:rPr>
      </w:pPr>
      <w:r w:rsidRPr="00077E3B">
        <w:rPr>
          <w:rFonts w:ascii="Arial" w:hAnsi="Arial" w:cs="Arial"/>
          <w:bCs/>
        </w:rPr>
        <w:t>Descripción: Inspirados en la fortaleza de Malala, cada estudiante escribe una carta a sí mismo en el futuro. En la carta, describen sus sueños, las habilidades que necesitan desarrollar y cómo planean mantenerse firmes en sus objetivos a pesar de los desafíos. Se puede proponer guardar las cartas en un “buzón del tiempo” para abrirlas en unos años.</w:t>
      </w:r>
    </w:p>
    <w:p w14:paraId="6D17DD65" w14:textId="77777777" w:rsidR="00077E3B" w:rsidRPr="00786A60" w:rsidRDefault="00077E3B" w:rsidP="00077E3B">
      <w:pPr>
        <w:pStyle w:val="Sinespaciado"/>
        <w:jc w:val="both"/>
        <w:rPr>
          <w:rFonts w:ascii="Arial" w:hAnsi="Arial" w:cs="Arial"/>
          <w:b/>
        </w:rPr>
      </w:pPr>
      <w:r w:rsidRPr="00786A60">
        <w:rPr>
          <w:rFonts w:ascii="Arial" w:hAnsi="Arial" w:cs="Arial"/>
          <w:b/>
        </w:rPr>
        <w:t>4. Póster Inspiracional “Mi Impacto en el Mundo”</w:t>
      </w:r>
    </w:p>
    <w:p w14:paraId="46D26A8C" w14:textId="4B031597" w:rsidR="00077E3B" w:rsidRPr="00077E3B" w:rsidRDefault="00077E3B" w:rsidP="00077E3B">
      <w:pPr>
        <w:pStyle w:val="Sinespaciado"/>
        <w:jc w:val="both"/>
        <w:rPr>
          <w:rFonts w:ascii="Arial" w:hAnsi="Arial" w:cs="Arial"/>
          <w:bCs/>
        </w:rPr>
      </w:pPr>
      <w:r w:rsidRPr="00077E3B">
        <w:rPr>
          <w:rFonts w:ascii="Arial" w:hAnsi="Arial" w:cs="Arial"/>
          <w:bCs/>
        </w:rPr>
        <w:t xml:space="preserve">Descripción: Los estudiantes diseñan un póster con una imagen de sí mismos y un mensaje sobre cómo quieren impactar en su comunidad o el mundo, inspirándose en la lucha de Malala. Los </w:t>
      </w:r>
      <w:r w:rsidR="00423E7F" w:rsidRPr="00077E3B">
        <w:rPr>
          <w:rFonts w:ascii="Arial" w:hAnsi="Arial" w:cs="Arial"/>
          <w:bCs/>
        </w:rPr>
        <w:t>posters</w:t>
      </w:r>
      <w:r w:rsidRPr="00077E3B">
        <w:rPr>
          <w:rFonts w:ascii="Arial" w:hAnsi="Arial" w:cs="Arial"/>
          <w:bCs/>
        </w:rPr>
        <w:t xml:space="preserve"> se pueden colocar en el salón o en una zona común del colegio.</w:t>
      </w:r>
    </w:p>
    <w:p w14:paraId="5EDB385C" w14:textId="792E92D9" w:rsidR="00077E3B" w:rsidRPr="00786A60" w:rsidRDefault="00077E3B" w:rsidP="00077E3B">
      <w:pPr>
        <w:pStyle w:val="Sinespaciado"/>
        <w:jc w:val="both"/>
        <w:rPr>
          <w:rFonts w:ascii="Arial" w:hAnsi="Arial" w:cs="Arial"/>
          <w:b/>
        </w:rPr>
      </w:pPr>
      <w:r w:rsidRPr="00786A60">
        <w:rPr>
          <w:rFonts w:ascii="Arial" w:hAnsi="Arial" w:cs="Arial"/>
          <w:b/>
        </w:rPr>
        <w:t>5. Role-</w:t>
      </w:r>
      <w:r w:rsidR="00423E7F" w:rsidRPr="00786A60">
        <w:rPr>
          <w:rFonts w:ascii="Arial" w:hAnsi="Arial" w:cs="Arial"/>
          <w:b/>
        </w:rPr>
        <w:t xml:space="preserve">Playing </w:t>
      </w:r>
      <w:r w:rsidR="00423E7F">
        <w:rPr>
          <w:rFonts w:ascii="Arial" w:hAnsi="Arial" w:cs="Arial"/>
          <w:b/>
        </w:rPr>
        <w:t>juego</w:t>
      </w:r>
      <w:r w:rsidR="00423E7F">
        <w:rPr>
          <w:rFonts w:ascii="Arial" w:hAnsi="Arial" w:cs="Arial"/>
          <w:b/>
          <w:bCs/>
          <w:lang w:val="es-ES"/>
        </w:rPr>
        <w:t xml:space="preserve"> de roles, para interpretar papeles  específicos actuando o imitando personajes del cuento</w:t>
      </w:r>
      <w:r w:rsidR="00423E7F" w:rsidRPr="00786A60">
        <w:rPr>
          <w:rFonts w:ascii="Arial" w:hAnsi="Arial" w:cs="Arial"/>
          <w:b/>
        </w:rPr>
        <w:t xml:space="preserve"> </w:t>
      </w:r>
      <w:r w:rsidRPr="00786A60">
        <w:rPr>
          <w:rFonts w:ascii="Arial" w:hAnsi="Arial" w:cs="Arial"/>
          <w:b/>
        </w:rPr>
        <w:t>“Defiende tus Sueños”</w:t>
      </w:r>
    </w:p>
    <w:p w14:paraId="05CB6438" w14:textId="77777777" w:rsidR="00077E3B" w:rsidRPr="00077E3B" w:rsidRDefault="00077E3B" w:rsidP="00077E3B">
      <w:pPr>
        <w:pStyle w:val="Sinespaciado"/>
        <w:jc w:val="both"/>
        <w:rPr>
          <w:rFonts w:ascii="Arial" w:hAnsi="Arial" w:cs="Arial"/>
          <w:bCs/>
        </w:rPr>
      </w:pPr>
      <w:r w:rsidRPr="00077E3B">
        <w:rPr>
          <w:rFonts w:ascii="Arial" w:hAnsi="Arial" w:cs="Arial"/>
          <w:bCs/>
        </w:rPr>
        <w:t>Descripción: Los estudiantes se dividen en grupos y dramatizan situaciones en las que deben defender sus sueños o valores frente a algún obstáculo, tal como hizo Malala. Luego, cada grupo comparte cómo enfrentaron el desafío y las lecciones que aprendieron.</w:t>
      </w:r>
    </w:p>
    <w:p w14:paraId="3583DB93" w14:textId="77777777" w:rsidR="00077E3B" w:rsidRPr="00423E7F" w:rsidRDefault="00077E3B" w:rsidP="00077E3B">
      <w:pPr>
        <w:pStyle w:val="Sinespaciado"/>
        <w:jc w:val="both"/>
        <w:rPr>
          <w:rFonts w:ascii="Arial" w:hAnsi="Arial" w:cs="Arial"/>
          <w:b/>
        </w:rPr>
      </w:pPr>
      <w:r w:rsidRPr="00423E7F">
        <w:rPr>
          <w:rFonts w:ascii="Arial" w:hAnsi="Arial" w:cs="Arial"/>
          <w:b/>
        </w:rPr>
        <w:t>6. Línea del Tiempo Personal: Pasado, Presente y Futuro</w:t>
      </w:r>
    </w:p>
    <w:p w14:paraId="666F0B6B" w14:textId="77777777" w:rsidR="00077E3B" w:rsidRPr="00077E3B" w:rsidRDefault="00077E3B" w:rsidP="00077E3B">
      <w:pPr>
        <w:pStyle w:val="Sinespaciado"/>
        <w:jc w:val="both"/>
        <w:rPr>
          <w:rFonts w:ascii="Arial" w:hAnsi="Arial" w:cs="Arial"/>
          <w:bCs/>
        </w:rPr>
      </w:pPr>
      <w:r w:rsidRPr="00077E3B">
        <w:rPr>
          <w:rFonts w:ascii="Arial" w:hAnsi="Arial" w:cs="Arial"/>
          <w:bCs/>
        </w:rPr>
        <w:t>Descripción: En una cartulina grande, cada estudiante dibuja una línea del tiempo de su vida. En ella, anotan logros pasados, obstáculos superados y objetivos futuros. Esta línea del tiempo puede ser decorada con fotos o imágenes que representen sus sueños e intereses.</w:t>
      </w:r>
    </w:p>
    <w:p w14:paraId="32619208" w14:textId="77777777" w:rsidR="00077E3B" w:rsidRPr="00423E7F" w:rsidRDefault="00077E3B" w:rsidP="00077E3B">
      <w:pPr>
        <w:pStyle w:val="Sinespaciado"/>
        <w:jc w:val="both"/>
        <w:rPr>
          <w:rFonts w:ascii="Arial" w:hAnsi="Arial" w:cs="Arial"/>
          <w:b/>
        </w:rPr>
      </w:pPr>
      <w:r w:rsidRPr="00423E7F">
        <w:rPr>
          <w:rFonts w:ascii="Arial" w:hAnsi="Arial" w:cs="Arial"/>
          <w:b/>
        </w:rPr>
        <w:t>7. Árbol de Habilidades y Fortalezas</w:t>
      </w:r>
    </w:p>
    <w:p w14:paraId="0929BDCE" w14:textId="77777777" w:rsidR="00077E3B" w:rsidRPr="00077E3B" w:rsidRDefault="00077E3B" w:rsidP="00077E3B">
      <w:pPr>
        <w:pStyle w:val="Sinespaciado"/>
        <w:jc w:val="both"/>
        <w:rPr>
          <w:rFonts w:ascii="Arial" w:hAnsi="Arial" w:cs="Arial"/>
          <w:bCs/>
        </w:rPr>
      </w:pPr>
      <w:r w:rsidRPr="00077E3B">
        <w:rPr>
          <w:rFonts w:ascii="Arial" w:hAnsi="Arial" w:cs="Arial"/>
          <w:bCs/>
        </w:rPr>
        <w:t>Descripción: Los estudiantes dibujan un árbol donde las raíces son sus habilidades, el tronco representa sus valores y cada rama es una fortaleza que tienen. Este árbol se puede exponer para que todos vean las fortalezas y habilidades de sus compañeros.</w:t>
      </w:r>
    </w:p>
    <w:bookmarkEnd w:id="1"/>
    <w:p w14:paraId="375581F6" w14:textId="77777777" w:rsidR="00BC626F" w:rsidRPr="00FC6068" w:rsidRDefault="00BC626F" w:rsidP="00BC626F">
      <w:pPr>
        <w:pStyle w:val="Sinespaciado"/>
        <w:jc w:val="both"/>
        <w:rPr>
          <w:rFonts w:ascii="Arial" w:hAnsi="Arial" w:cs="Arial"/>
          <w:b/>
          <w:bCs/>
          <w:lang w:val="es-ES"/>
        </w:rPr>
      </w:pPr>
      <w:r w:rsidRPr="00FC6068">
        <w:rPr>
          <w:rFonts w:ascii="Arial" w:hAnsi="Arial" w:cs="Arial"/>
          <w:b/>
          <w:bCs/>
          <w:lang w:val="es-ES"/>
        </w:rPr>
        <w:t>Actividades Creativas para Exponer en el Salón o Patio</w:t>
      </w:r>
    </w:p>
    <w:p w14:paraId="26F5B6DC" w14:textId="77777777" w:rsidR="00BC626F" w:rsidRPr="00FC6068" w:rsidRDefault="00BC626F" w:rsidP="00BC626F">
      <w:pPr>
        <w:pStyle w:val="Sinespaciado"/>
        <w:jc w:val="both"/>
        <w:rPr>
          <w:rFonts w:ascii="Arial" w:hAnsi="Arial" w:cs="Arial"/>
          <w:lang w:val="es-ES"/>
        </w:rPr>
      </w:pPr>
      <w:r w:rsidRPr="00423E7F">
        <w:rPr>
          <w:rFonts w:ascii="Arial" w:hAnsi="Arial" w:cs="Arial"/>
          <w:b/>
          <w:bCs/>
          <w:lang w:val="es-ES"/>
        </w:rPr>
        <w:t>8- Con los trabajos realizados o productos, puede sugerirle a los estudiantes que lo expongan en el patio o colocarlos en el salón de clases</w:t>
      </w:r>
      <w:r>
        <w:rPr>
          <w:rFonts w:ascii="Arial" w:hAnsi="Arial" w:cs="Arial"/>
          <w:lang w:val="es-ES"/>
        </w:rPr>
        <w:t xml:space="preserve">. </w:t>
      </w:r>
    </w:p>
    <w:p w14:paraId="0B00187D" w14:textId="77777777" w:rsidR="00BC626F" w:rsidRPr="00BB1241" w:rsidRDefault="00BC626F" w:rsidP="00BC626F">
      <w:pPr>
        <w:pStyle w:val="Sinespaciado"/>
        <w:rPr>
          <w:rFonts w:ascii="Arial" w:hAnsi="Arial" w:cs="Arial"/>
          <w:b/>
          <w:bCs/>
          <w:lang w:val="es-ES"/>
        </w:rPr>
      </w:pPr>
      <w:r w:rsidRPr="00BB1241">
        <w:rPr>
          <w:rFonts w:ascii="Arial" w:hAnsi="Arial" w:cs="Arial"/>
          <w:b/>
          <w:bCs/>
          <w:lang w:val="es-ES"/>
        </w:rPr>
        <w:t xml:space="preserve">Evaluación </w:t>
      </w:r>
    </w:p>
    <w:p w14:paraId="1DB825D7" w14:textId="77777777" w:rsidR="00BC626F" w:rsidRPr="00BB1241" w:rsidRDefault="00BC626F" w:rsidP="00BC626F">
      <w:pPr>
        <w:pStyle w:val="Sinespaciado"/>
        <w:rPr>
          <w:rFonts w:ascii="Arial" w:hAnsi="Arial" w:cs="Arial"/>
          <w:lang w:val="es-ES"/>
        </w:rPr>
      </w:pPr>
      <w:r w:rsidRPr="00BB1241">
        <w:rPr>
          <w:rFonts w:ascii="Arial" w:hAnsi="Arial" w:cs="Arial"/>
          <w:lang w:val="es-ES"/>
        </w:rPr>
        <w:t xml:space="preserve"> Realice las siguientes preguntas: </w:t>
      </w:r>
    </w:p>
    <w:p w14:paraId="3C9065F3" w14:textId="77777777" w:rsidR="00BC626F" w:rsidRPr="00BB1241" w:rsidRDefault="00BC626F" w:rsidP="00BC626F">
      <w:pPr>
        <w:pStyle w:val="Sinespaciado"/>
        <w:rPr>
          <w:rFonts w:ascii="Arial" w:hAnsi="Arial" w:cs="Arial"/>
          <w:lang w:val="es-ES"/>
        </w:rPr>
      </w:pPr>
      <w:r w:rsidRPr="00BB1241">
        <w:rPr>
          <w:rFonts w:ascii="Arial" w:hAnsi="Arial" w:cs="Arial"/>
          <w:lang w:val="es-ES"/>
        </w:rPr>
        <w:t>a- ¿Cómo se sintieron?</w:t>
      </w:r>
    </w:p>
    <w:p w14:paraId="0AA3E1A3" w14:textId="77777777" w:rsidR="00BC626F" w:rsidRDefault="00BC626F" w:rsidP="00BC626F">
      <w:pPr>
        <w:pStyle w:val="Sinespaciado"/>
        <w:rPr>
          <w:rFonts w:ascii="Arial" w:hAnsi="Arial" w:cs="Arial"/>
          <w:lang w:val="es-ES"/>
        </w:rPr>
      </w:pPr>
      <w:r w:rsidRPr="00BB1241">
        <w:rPr>
          <w:rFonts w:ascii="Arial" w:hAnsi="Arial" w:cs="Arial"/>
          <w:lang w:val="es-ES"/>
        </w:rPr>
        <w:t>b- ¿Les gustó la actividad?</w:t>
      </w:r>
    </w:p>
    <w:p w14:paraId="4C13F332" w14:textId="77777777" w:rsidR="00BC626F" w:rsidRPr="00BB1241" w:rsidRDefault="00BC626F" w:rsidP="00BC626F">
      <w:pPr>
        <w:pStyle w:val="Sinespaciad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c- ¿Cómo piensas que puedes cumplir tus sueños?</w:t>
      </w:r>
    </w:p>
    <w:p w14:paraId="34659BDB" w14:textId="77777777" w:rsidR="00BC626F" w:rsidRPr="00BB1241" w:rsidRDefault="00BC626F" w:rsidP="00BC626F">
      <w:pPr>
        <w:pStyle w:val="Sinespaciado"/>
        <w:jc w:val="both"/>
        <w:rPr>
          <w:rFonts w:ascii="Arial" w:hAnsi="Arial" w:cs="Arial"/>
        </w:rPr>
      </w:pPr>
      <w:r w:rsidRPr="00BB1241">
        <w:rPr>
          <w:rFonts w:ascii="Arial" w:hAnsi="Arial" w:cs="Arial"/>
          <w:b/>
          <w:bCs/>
          <w:shd w:val="clear" w:color="auto" w:fill="FFFFFF"/>
        </w:rPr>
        <w:t xml:space="preserve"> </w:t>
      </w:r>
      <w:r w:rsidRPr="00BB1241">
        <w:rPr>
          <w:rFonts w:ascii="Arial" w:hAnsi="Arial" w:cs="Arial"/>
          <w:b/>
          <w:bCs/>
        </w:rPr>
        <w:t>Enviar imágenes de esta actividad al WhatsApp Institucional. (Tres imágenes representativas</w:t>
      </w:r>
      <w:r w:rsidRPr="00BB1241">
        <w:rPr>
          <w:rFonts w:ascii="Arial" w:hAnsi="Arial" w:cs="Arial"/>
        </w:rPr>
        <w:t xml:space="preserve">), </w:t>
      </w:r>
    </w:p>
    <w:p w14:paraId="39190078" w14:textId="77777777" w:rsidR="00BC626F" w:rsidRPr="00BB1241" w:rsidRDefault="00BC626F" w:rsidP="00BC626F">
      <w:pPr>
        <w:pStyle w:val="Sinespaciado"/>
        <w:jc w:val="both"/>
        <w:rPr>
          <w:rFonts w:ascii="Arial" w:hAnsi="Arial" w:cs="Arial"/>
        </w:rPr>
      </w:pPr>
      <w:r w:rsidRPr="00BB1241">
        <w:rPr>
          <w:rFonts w:ascii="Arial" w:hAnsi="Arial" w:cs="Arial"/>
        </w:rPr>
        <w:t>Nota Apreciado Docente:</w:t>
      </w:r>
    </w:p>
    <w:p w14:paraId="0F33C241" w14:textId="77777777" w:rsidR="00BC626F" w:rsidRPr="00BB1241" w:rsidRDefault="00BC626F" w:rsidP="00BC626F">
      <w:pPr>
        <w:pStyle w:val="Sinespaciado"/>
        <w:jc w:val="both"/>
        <w:rPr>
          <w:rFonts w:ascii="Arial" w:hAnsi="Arial" w:cs="Arial"/>
          <w:shd w:val="clear" w:color="auto" w:fill="FFFFFF"/>
        </w:rPr>
      </w:pPr>
      <w:r w:rsidRPr="00BB1241">
        <w:rPr>
          <w:rFonts w:ascii="Arial" w:hAnsi="Arial" w:cs="Arial"/>
          <w:shd w:val="clear" w:color="auto" w:fill="FFFFFF"/>
        </w:rPr>
        <w:t xml:space="preserve">Seleccione las preguntas y actividades que usted considere necesarias de acuerdo al grado con el que va trabajar. Recuerde que puede hacerle cambios a la presente guía, pero esta debe conservar su esencia. </w:t>
      </w:r>
    </w:p>
    <w:p w14:paraId="4FAFF61A" w14:textId="77777777" w:rsidR="00BC626F" w:rsidRPr="00BB1241" w:rsidRDefault="00BC626F" w:rsidP="00BC626F">
      <w:pPr>
        <w:pStyle w:val="Sinespaciado"/>
        <w:jc w:val="both"/>
        <w:rPr>
          <w:rFonts w:ascii="Arial" w:hAnsi="Arial" w:cs="Arial"/>
          <w:shd w:val="clear" w:color="auto" w:fill="FFFFFF"/>
        </w:rPr>
      </w:pPr>
    </w:p>
    <w:p w14:paraId="2C813005" w14:textId="15B6F0E5" w:rsidR="00BC626F" w:rsidRDefault="00BC626F" w:rsidP="00BC626F">
      <w:pPr>
        <w:pStyle w:val="Sinespaciado"/>
        <w:jc w:val="both"/>
        <w:rPr>
          <w:rFonts w:ascii="Arial" w:hAnsi="Arial" w:cs="Arial"/>
          <w:b/>
          <w:bCs/>
          <w:i/>
          <w:iCs/>
          <w:shd w:val="clear" w:color="auto" w:fill="FFFFFF"/>
        </w:rPr>
      </w:pPr>
      <w:r w:rsidRPr="00BB1241">
        <w:rPr>
          <w:rFonts w:ascii="Arial" w:hAnsi="Arial" w:cs="Arial"/>
          <w:b/>
          <w:bCs/>
          <w:i/>
          <w:iCs/>
          <w:shd w:val="clear" w:color="auto" w:fill="FFFFFF"/>
        </w:rPr>
        <w:t>Ciber bibliografía</w:t>
      </w:r>
    </w:p>
    <w:p w14:paraId="28AE35D9" w14:textId="77777777" w:rsidR="00423E7F" w:rsidRDefault="00766B64" w:rsidP="00423E7F">
      <w:pPr>
        <w:pStyle w:val="Sinespaciado"/>
        <w:jc w:val="both"/>
      </w:pPr>
      <w:hyperlink r:id="rId4" w:history="1">
        <w:r w:rsidR="00423E7F">
          <w:rPr>
            <w:rStyle w:val="Hipervnculo"/>
          </w:rPr>
          <w:t>La increíble historia de Malala, la niña que el Talibán no quería que estudiara - BBC News Mundo</w:t>
        </w:r>
      </w:hyperlink>
      <w:bookmarkStart w:id="2" w:name="_Hlk118105675"/>
    </w:p>
    <w:p w14:paraId="77241E1E" w14:textId="0CC97C32" w:rsidR="00423E7F" w:rsidRDefault="00423E7F" w:rsidP="00423E7F">
      <w:pPr>
        <w:pStyle w:val="Sinespaciado"/>
        <w:jc w:val="both"/>
        <w:rPr>
          <w:rFonts w:ascii="Helvetica" w:hAnsi="Helvetica"/>
          <w:color w:val="141414"/>
        </w:rPr>
      </w:pPr>
      <w:r>
        <w:rPr>
          <w:rFonts w:ascii="Helvetica" w:hAnsi="Helvetica"/>
          <w:b/>
          <w:bCs/>
          <w:color w:val="141414"/>
        </w:rPr>
        <w:lastRenderedPageBreak/>
        <w:t>"100 Mujeres", con la cual la BBC busca arrojar luz sobre la vida de las mujeres en el siglo XXI y ofrecerles a ellas un espacio de mayor representación.</w:t>
      </w:r>
    </w:p>
    <w:p w14:paraId="2151661A" w14:textId="77777777" w:rsidR="00423E7F" w:rsidRPr="00423E7F" w:rsidRDefault="00423E7F" w:rsidP="00BC626F">
      <w:pPr>
        <w:jc w:val="both"/>
        <w:rPr>
          <w:rFonts w:ascii="Arial" w:hAnsi="Arial" w:cs="Arial"/>
        </w:rPr>
      </w:pPr>
    </w:p>
    <w:p w14:paraId="5B4528CB" w14:textId="30D2C80D" w:rsidR="00BC626F" w:rsidRPr="00BB1241" w:rsidRDefault="00BC626F" w:rsidP="00BC626F">
      <w:pPr>
        <w:jc w:val="both"/>
        <w:rPr>
          <w:rFonts w:ascii="Arial" w:hAnsi="Arial" w:cs="Arial"/>
          <w:b/>
          <w:color w:val="1F1F1F"/>
          <w:lang w:eastAsia="es-CO"/>
        </w:rPr>
      </w:pPr>
      <w:r w:rsidRPr="00BB1241">
        <w:rPr>
          <w:rFonts w:ascii="Arial" w:hAnsi="Arial" w:cs="Arial"/>
        </w:rPr>
        <w:t>I.A.</w:t>
      </w:r>
    </w:p>
    <w:bookmarkEnd w:id="0"/>
    <w:bookmarkEnd w:id="2"/>
    <w:p w14:paraId="073AC86B" w14:textId="77777777" w:rsidR="00BC626F" w:rsidRPr="00BB1241" w:rsidRDefault="00BC626F" w:rsidP="00BC626F">
      <w:pPr>
        <w:jc w:val="both"/>
        <w:rPr>
          <w:rFonts w:ascii="Arial" w:hAnsi="Arial" w:cs="Arial"/>
          <w:b/>
          <w:bCs/>
          <w:i/>
          <w:iCs/>
        </w:rPr>
      </w:pPr>
      <w:r w:rsidRPr="00BB1241">
        <w:rPr>
          <w:rFonts w:ascii="Arial" w:hAnsi="Arial" w:cs="Arial"/>
          <w:b/>
          <w:bCs/>
          <w:i/>
          <w:iCs/>
        </w:rPr>
        <w:t>Realiza la presente guía estudiantes de 9° Uno</w:t>
      </w:r>
    </w:p>
    <w:p w14:paraId="75276E16" w14:textId="77777777" w:rsidR="00BC626F" w:rsidRPr="00BB1241" w:rsidRDefault="00BC626F" w:rsidP="00BC626F">
      <w:pPr>
        <w:jc w:val="both"/>
        <w:rPr>
          <w:rFonts w:ascii="Arial" w:hAnsi="Arial" w:cs="Arial"/>
          <w:b/>
          <w:bCs/>
          <w:i/>
          <w:iCs/>
        </w:rPr>
      </w:pPr>
      <w:r w:rsidRPr="00BB1241">
        <w:rPr>
          <w:rFonts w:ascii="Arial" w:hAnsi="Arial" w:cs="Arial"/>
          <w:b/>
          <w:bCs/>
          <w:i/>
          <w:iCs/>
        </w:rPr>
        <w:t>Visto bueno Coordinadora de convivencia: MARIA ELENEA HERNANDEZ CALLE</w:t>
      </w:r>
    </w:p>
    <w:p w14:paraId="0257F2CE" w14:textId="77777777" w:rsidR="00B165F9" w:rsidRPr="00BC626F" w:rsidRDefault="00B165F9" w:rsidP="00BC626F"/>
    <w:sectPr w:rsidR="00B165F9" w:rsidRPr="00BC626F" w:rsidSect="00BC626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26F"/>
    <w:rsid w:val="00077E3B"/>
    <w:rsid w:val="00423E7F"/>
    <w:rsid w:val="00766B64"/>
    <w:rsid w:val="00786A60"/>
    <w:rsid w:val="00B165F9"/>
    <w:rsid w:val="00BC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19657"/>
  <w15:chartTrackingRefBased/>
  <w15:docId w15:val="{843D169D-A506-45A6-B294-FF6D4ACE0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26F"/>
    <w:pPr>
      <w:spacing w:line="256" w:lineRule="auto"/>
    </w:pPr>
  </w:style>
  <w:style w:type="paragraph" w:styleId="Ttulo2">
    <w:name w:val="heading 2"/>
    <w:basedOn w:val="Normal"/>
    <w:link w:val="Ttulo2Car"/>
    <w:uiPriority w:val="9"/>
    <w:qFormat/>
    <w:rsid w:val="00077E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C626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BC626F"/>
    <w:pPr>
      <w:spacing w:after="0" w:line="240" w:lineRule="auto"/>
    </w:pPr>
  </w:style>
  <w:style w:type="paragraph" w:customStyle="1" w:styleId="bbc-hhl7in">
    <w:name w:val="bbc-hhl7in"/>
    <w:basedOn w:val="Normal"/>
    <w:rsid w:val="00077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077E3B"/>
    <w:rPr>
      <w:rFonts w:ascii="Times New Roman" w:eastAsia="Times New Roman" w:hAnsi="Times New Roman" w:cs="Times New Roman"/>
      <w:b/>
      <w:bCs/>
      <w:sz w:val="36"/>
      <w:szCs w:val="36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8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4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6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1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0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bc.com/mundo/noticias/2013/10/131007_malala_historia_l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1963</Words>
  <Characters>10797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Cárdenas Pacheco</dc:creator>
  <cp:keywords/>
  <dc:description/>
  <cp:lastModifiedBy>Carmen Cárdenas Pacheco</cp:lastModifiedBy>
  <cp:revision>3</cp:revision>
  <dcterms:created xsi:type="dcterms:W3CDTF">2024-10-28T19:17:00Z</dcterms:created>
  <dcterms:modified xsi:type="dcterms:W3CDTF">2024-10-28T20:04:00Z</dcterms:modified>
</cp:coreProperties>
</file>